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VIVIENDO EL CARÁCTER DE CRISTO EN CASA</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Identifica una situación que involucre un miembro de tu familia (Esposo, Esposa, Hijos, etc) donde consideres que debes trabajar tu carácter cristiano, tal vez es una situación que sientes te desenfoca o te hace explotar emocionalmente, luego vamos a razonar esa situación y al finalizar buscaremos la guía de Dios para dar solución de una forma correcta, tal como lo haría Jesús.</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Responde las siguientes preguntas</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numPr>
          <w:ilvl w:val="0"/>
          <w:numId w:val="2"/>
        </w:numPr>
        <w:spacing w:line="276" w:lineRule="auto"/>
        <w:ind w:left="720" w:hanging="360"/>
        <w:jc w:val="both"/>
      </w:pPr>
      <w:r w:rsidDel="00000000" w:rsidR="00000000" w:rsidRPr="00000000">
        <w:rPr>
          <w:rtl w:val="0"/>
        </w:rPr>
        <w:t xml:space="preserve">¿Qué situación es la que te desenfoca o te hace explotar emocionalmente y quien de mi familia está involucrado?</w:t>
      </w:r>
    </w:p>
    <w:p w:rsidR="00000000" w:rsidDel="00000000" w:rsidP="00000000" w:rsidRDefault="00000000" w:rsidRPr="00000000" w14:paraId="0000000B">
      <w:pPr>
        <w:numPr>
          <w:ilvl w:val="0"/>
          <w:numId w:val="2"/>
        </w:numPr>
        <w:spacing w:line="276" w:lineRule="auto"/>
        <w:ind w:left="720" w:hanging="360"/>
        <w:jc w:val="both"/>
      </w:pPr>
      <w:r w:rsidDel="00000000" w:rsidR="00000000" w:rsidRPr="00000000">
        <w:rPr>
          <w:rtl w:val="0"/>
        </w:rPr>
        <w:t xml:space="preserve">¿Por qué me molesta esa situación?</w:t>
      </w:r>
    </w:p>
    <w:p w:rsidR="00000000" w:rsidDel="00000000" w:rsidP="00000000" w:rsidRDefault="00000000" w:rsidRPr="00000000" w14:paraId="0000000C">
      <w:pPr>
        <w:numPr>
          <w:ilvl w:val="0"/>
          <w:numId w:val="2"/>
        </w:numPr>
        <w:spacing w:line="276" w:lineRule="auto"/>
        <w:ind w:left="720" w:hanging="360"/>
        <w:jc w:val="both"/>
      </w:pPr>
      <w:r w:rsidDel="00000000" w:rsidR="00000000" w:rsidRPr="00000000">
        <w:rPr>
          <w:rtl w:val="0"/>
        </w:rPr>
        <w:t xml:space="preserve">¿Qué efecto genera en mi? (Malgenio, me hace alzar la voz, me lleva a ser agresivo, me hace aislar, reaccionó de forma indebida culpando a otros, me desanima y no quiero hacer nada)</w:t>
      </w:r>
    </w:p>
    <w:p w:rsidR="00000000" w:rsidDel="00000000" w:rsidP="00000000" w:rsidRDefault="00000000" w:rsidRPr="00000000" w14:paraId="0000000D">
      <w:pPr>
        <w:numPr>
          <w:ilvl w:val="0"/>
          <w:numId w:val="2"/>
        </w:numPr>
        <w:spacing w:line="276" w:lineRule="auto"/>
        <w:ind w:left="720" w:hanging="360"/>
        <w:jc w:val="both"/>
      </w:pPr>
      <w:r w:rsidDel="00000000" w:rsidR="00000000" w:rsidRPr="00000000">
        <w:rPr>
          <w:rtl w:val="0"/>
        </w:rPr>
        <w:t xml:space="preserve">¿Otros han notado problemas en mi carácter?</w:t>
      </w:r>
    </w:p>
    <w:p w:rsidR="00000000" w:rsidDel="00000000" w:rsidP="00000000" w:rsidRDefault="00000000" w:rsidRPr="00000000" w14:paraId="0000000E">
      <w:pPr>
        <w:numPr>
          <w:ilvl w:val="0"/>
          <w:numId w:val="2"/>
        </w:numPr>
        <w:spacing w:line="276" w:lineRule="auto"/>
        <w:ind w:left="720" w:hanging="360"/>
        <w:jc w:val="both"/>
      </w:pPr>
      <w:r w:rsidDel="00000000" w:rsidR="00000000" w:rsidRPr="00000000">
        <w:rPr>
          <w:rtl w:val="0"/>
        </w:rPr>
        <w:t xml:space="preserve">Si le preguntamos a Jesús sobre su actitud en esa misma situación ¿Cómo reaccionaría Él? (Haga una lista)</w:t>
      </w:r>
    </w:p>
    <w:p w:rsidR="00000000" w:rsidDel="00000000" w:rsidP="00000000" w:rsidRDefault="00000000" w:rsidRPr="00000000" w14:paraId="0000000F">
      <w:pPr>
        <w:numPr>
          <w:ilvl w:val="0"/>
          <w:numId w:val="2"/>
        </w:numPr>
        <w:spacing w:line="276" w:lineRule="auto"/>
        <w:ind w:left="720" w:hanging="360"/>
        <w:jc w:val="both"/>
      </w:pPr>
      <w:r w:rsidDel="00000000" w:rsidR="00000000" w:rsidRPr="00000000">
        <w:rPr>
          <w:rtl w:val="0"/>
        </w:rPr>
        <w:t xml:space="preserve">Intenta en esta semana aplicar el ejemplo de Jesús en el caso concreto que analizaste</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Ejemplo para desarrollar este ejercicio:</w:t>
      </w:r>
    </w:p>
    <w:p w:rsidR="00000000" w:rsidDel="00000000" w:rsidP="00000000" w:rsidRDefault="00000000" w:rsidRPr="00000000" w14:paraId="00000013">
      <w:pPr>
        <w:spacing w:line="276" w:lineRule="auto"/>
        <w:jc w:val="both"/>
        <w:rPr/>
      </w:pPr>
      <w:r w:rsidDel="00000000" w:rsidR="00000000" w:rsidRPr="00000000">
        <w:rPr>
          <w:rtl w:val="0"/>
        </w:rPr>
        <w:t xml:space="preserve"> </w:t>
      </w:r>
    </w:p>
    <w:p w:rsidR="00000000" w:rsidDel="00000000" w:rsidP="00000000" w:rsidRDefault="00000000" w:rsidRPr="00000000" w14:paraId="00000014">
      <w:pPr>
        <w:numPr>
          <w:ilvl w:val="0"/>
          <w:numId w:val="1"/>
        </w:numPr>
        <w:spacing w:line="276" w:lineRule="auto"/>
        <w:ind w:left="720" w:hanging="360"/>
        <w:jc w:val="both"/>
      </w:pPr>
      <w:r w:rsidDel="00000000" w:rsidR="00000000" w:rsidRPr="00000000">
        <w:rPr>
          <w:rtl w:val="0"/>
        </w:rPr>
        <w:t xml:space="preserve">Mi hijo no me obedece y eso me enfurece</w:t>
      </w:r>
    </w:p>
    <w:p w:rsidR="00000000" w:rsidDel="00000000" w:rsidP="00000000" w:rsidRDefault="00000000" w:rsidRPr="00000000" w14:paraId="00000015">
      <w:pPr>
        <w:numPr>
          <w:ilvl w:val="0"/>
          <w:numId w:val="1"/>
        </w:numPr>
        <w:spacing w:line="276" w:lineRule="auto"/>
        <w:ind w:left="720" w:hanging="360"/>
        <w:jc w:val="both"/>
      </w:pPr>
      <w:r w:rsidDel="00000000" w:rsidR="00000000" w:rsidRPr="00000000">
        <w:rPr>
          <w:rtl w:val="0"/>
        </w:rPr>
        <w:t xml:space="preserve">Me enfurece porque soy su autoridad y tengo que decirle muchas veces lo mismo</w:t>
      </w:r>
    </w:p>
    <w:p w:rsidR="00000000" w:rsidDel="00000000" w:rsidP="00000000" w:rsidRDefault="00000000" w:rsidRPr="00000000" w14:paraId="00000016">
      <w:pPr>
        <w:numPr>
          <w:ilvl w:val="0"/>
          <w:numId w:val="1"/>
        </w:numPr>
        <w:spacing w:line="276" w:lineRule="auto"/>
        <w:ind w:left="720" w:hanging="360"/>
        <w:jc w:val="both"/>
      </w:pPr>
      <w:r w:rsidDel="00000000" w:rsidR="00000000" w:rsidRPr="00000000">
        <w:rPr>
          <w:rtl w:val="0"/>
        </w:rPr>
        <w:t xml:space="preserve">Mi reacción es de rabia y reaccionó pegándole muy fuerte y con ira</w:t>
      </w:r>
    </w:p>
    <w:p w:rsidR="00000000" w:rsidDel="00000000" w:rsidP="00000000" w:rsidRDefault="00000000" w:rsidRPr="00000000" w14:paraId="00000017">
      <w:pPr>
        <w:numPr>
          <w:ilvl w:val="0"/>
          <w:numId w:val="1"/>
        </w:numPr>
        <w:spacing w:line="276" w:lineRule="auto"/>
        <w:ind w:left="720" w:hanging="360"/>
        <w:jc w:val="both"/>
      </w:pPr>
      <w:r w:rsidDel="00000000" w:rsidR="00000000" w:rsidRPr="00000000">
        <w:rPr>
          <w:rtl w:val="0"/>
        </w:rPr>
        <w:t xml:space="preserve">Si, mi pareja y familia me dicen que no debo reaccionar con ira para castigar a mi hijo</w:t>
      </w:r>
    </w:p>
    <w:p w:rsidR="00000000" w:rsidDel="00000000" w:rsidP="00000000" w:rsidRDefault="00000000" w:rsidRPr="00000000" w14:paraId="00000018">
      <w:pPr>
        <w:numPr>
          <w:ilvl w:val="0"/>
          <w:numId w:val="1"/>
        </w:numPr>
        <w:spacing w:line="276" w:lineRule="auto"/>
        <w:ind w:left="720" w:hanging="360"/>
        <w:jc w:val="both"/>
      </w:pPr>
      <w:r w:rsidDel="00000000" w:rsidR="00000000" w:rsidRPr="00000000">
        <w:rPr>
          <w:rtl w:val="0"/>
        </w:rPr>
        <w:t xml:space="preserve">Sé que Jesús me enseña a ser tardo para la ira y a enseñar con amor y sabiduría.</w:t>
      </w:r>
    </w:p>
    <w:p w:rsidR="00000000" w:rsidDel="00000000" w:rsidP="00000000" w:rsidRDefault="00000000" w:rsidRPr="00000000" w14:paraId="00000019">
      <w:pPr>
        <w:numPr>
          <w:ilvl w:val="0"/>
          <w:numId w:val="3"/>
        </w:numPr>
        <w:spacing w:line="276" w:lineRule="auto"/>
        <w:ind w:left="1440" w:hanging="360"/>
        <w:jc w:val="both"/>
      </w:pPr>
      <w:r w:rsidDel="00000000" w:rsidR="00000000" w:rsidRPr="00000000">
        <w:rPr>
          <w:rtl w:val="0"/>
        </w:rPr>
        <w:t xml:space="preserve">Jesús no actuaría con descontrol</w:t>
      </w:r>
    </w:p>
    <w:p w:rsidR="00000000" w:rsidDel="00000000" w:rsidP="00000000" w:rsidRDefault="00000000" w:rsidRPr="00000000" w14:paraId="0000001A">
      <w:pPr>
        <w:numPr>
          <w:ilvl w:val="0"/>
          <w:numId w:val="3"/>
        </w:numPr>
        <w:spacing w:line="276" w:lineRule="auto"/>
        <w:ind w:left="1440" w:hanging="360"/>
        <w:jc w:val="both"/>
      </w:pPr>
      <w:r w:rsidDel="00000000" w:rsidR="00000000" w:rsidRPr="00000000">
        <w:rPr>
          <w:rtl w:val="0"/>
        </w:rPr>
        <w:t xml:space="preserve">Jesús perdona y ama </w:t>
      </w:r>
    </w:p>
    <w:p w:rsidR="00000000" w:rsidDel="00000000" w:rsidP="00000000" w:rsidRDefault="00000000" w:rsidRPr="00000000" w14:paraId="0000001B">
      <w:pPr>
        <w:numPr>
          <w:ilvl w:val="0"/>
          <w:numId w:val="3"/>
        </w:numPr>
        <w:spacing w:line="276" w:lineRule="auto"/>
        <w:ind w:left="1440" w:hanging="360"/>
        <w:jc w:val="both"/>
      </w:pPr>
      <w:r w:rsidDel="00000000" w:rsidR="00000000" w:rsidRPr="00000000">
        <w:rPr>
          <w:rtl w:val="0"/>
        </w:rPr>
        <w:t xml:space="preserve">Jesús enseña con su ejemplo</w:t>
      </w:r>
    </w:p>
    <w:p w:rsidR="00000000" w:rsidDel="00000000" w:rsidP="00000000" w:rsidRDefault="00000000" w:rsidRPr="00000000" w14:paraId="0000001C">
      <w:pPr>
        <w:numPr>
          <w:ilvl w:val="0"/>
          <w:numId w:val="3"/>
        </w:numPr>
        <w:spacing w:line="276" w:lineRule="auto"/>
        <w:ind w:left="1440" w:hanging="360"/>
        <w:jc w:val="both"/>
      </w:pPr>
      <w:r w:rsidDel="00000000" w:rsidR="00000000" w:rsidRPr="00000000">
        <w:rPr>
          <w:rtl w:val="0"/>
        </w:rPr>
        <w:t xml:space="preserve">Jesús es paciente para enseñarnos y aunque nos corrige lo hace con amor</w:t>
      </w:r>
    </w:p>
    <w:p w:rsidR="00000000" w:rsidDel="00000000" w:rsidP="00000000" w:rsidRDefault="00000000" w:rsidRPr="00000000" w14:paraId="0000001D">
      <w:pPr>
        <w:numPr>
          <w:ilvl w:val="0"/>
          <w:numId w:val="1"/>
        </w:numPr>
        <w:spacing w:line="276" w:lineRule="auto"/>
        <w:ind w:left="720" w:hanging="360"/>
        <w:jc w:val="both"/>
      </w:pPr>
      <w:r w:rsidDel="00000000" w:rsidR="00000000" w:rsidRPr="00000000">
        <w:rPr>
          <w:rtl w:val="0"/>
        </w:rPr>
        <w:t xml:space="preserve">Mi compromiso esta semana será cuando le de una orden a mi hijo y no me obedezca, voy a tranquilizarme y me voy a acercar a mi hijo con amor, le voy a enseñar porque lo que le pido que haga es bueno para él, me alegra a mi y alegra a Dios, le explicaré y le mostraré cómo obedecer es bendición. Intentaré aplicar este caso siempre que sea necesario y le pediré perdón y sabiduría a Dios para ser ejemplo de carácter para mi hijo. </w:t>
      </w:r>
    </w:p>
    <w:p w:rsidR="00000000" w:rsidDel="00000000" w:rsidP="00000000" w:rsidRDefault="00000000" w:rsidRPr="00000000" w14:paraId="0000001E">
      <w:pPr>
        <w:spacing w:line="276" w:lineRule="auto"/>
        <w:ind w:left="720" w:firstLine="0"/>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rPr/>
      </w:pP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page">
              <wp:posOffset>9427615</wp:posOffset>
            </wp:positionV>
            <wp:extent cx="7572375" cy="1265525"/>
            <wp:effectExtent b="0" l="0" r="0" t="0"/>
            <wp:wrapNone/>
            <wp:docPr id="1" name="image1.png"/>
            <a:graphic>
              <a:graphicData uri="http://schemas.openxmlformats.org/drawingml/2006/picture">
                <pic:pic>
                  <pic:nvPicPr>
                    <pic:cNvPr id="0" name="image1.png"/>
                    <pic:cNvPicPr preferRelativeResize="0"/>
                  </pic:nvPicPr>
                  <pic:blipFill>
                    <a:blip r:embed="rId6"/>
                    <a:srcRect b="0" l="0" r="0" t="66152"/>
                    <a:stretch>
                      <a:fillRect/>
                    </a:stretch>
                  </pic:blipFill>
                  <pic:spPr>
                    <a:xfrm>
                      <a:off x="0" y="0"/>
                      <a:ext cx="7572375" cy="1265525"/>
                    </a:xfrm>
                    <a:prstGeom prst="rect"/>
                    <a:ln/>
                  </pic:spPr>
                </pic:pic>
              </a:graphicData>
            </a:graphic>
          </wp:anchor>
        </w:drawing>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anchor allowOverlap="1" behindDoc="1" distB="0" distT="0" distL="0" distR="0" hidden="0" layoutInCell="1" locked="0" relativeHeight="0" simplePos="0">
          <wp:simplePos x="0" y="0"/>
          <wp:positionH relativeFrom="page">
            <wp:posOffset>-25235</wp:posOffset>
          </wp:positionH>
          <wp:positionV relativeFrom="page">
            <wp:posOffset>0</wp:posOffset>
          </wp:positionV>
          <wp:extent cx="7610475" cy="1553663"/>
          <wp:effectExtent b="0" l="0" r="0" t="0"/>
          <wp:wrapNone/>
          <wp:docPr id="2" name="image1.png"/>
          <a:graphic>
            <a:graphicData uri="http://schemas.openxmlformats.org/drawingml/2006/picture">
              <pic:pic>
                <pic:nvPicPr>
                  <pic:cNvPr id="0" name="image1.png"/>
                  <pic:cNvPicPr preferRelativeResize="0"/>
                </pic:nvPicPr>
                <pic:blipFill>
                  <a:blip r:embed="rId1"/>
                  <a:srcRect b="49501" l="0" r="0" t="0"/>
                  <a:stretch>
                    <a:fillRect/>
                  </a:stretch>
                </pic:blipFill>
                <pic:spPr>
                  <a:xfrm>
                    <a:off x="0" y="0"/>
                    <a:ext cx="7610475" cy="15536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